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5" w:type="dxa"/>
        <w:tblLook w:val="01E0" w:firstRow="1" w:lastRow="1" w:firstColumn="1" w:lastColumn="1" w:noHBand="0" w:noVBand="0"/>
      </w:tblPr>
      <w:tblGrid>
        <w:gridCol w:w="4286"/>
        <w:gridCol w:w="1618"/>
        <w:gridCol w:w="4051"/>
      </w:tblGrid>
      <w:tr w:rsidR="0051706C" w:rsidRPr="00E35356" w:rsidTr="00A6589C">
        <w:trPr>
          <w:trHeight w:val="1019"/>
        </w:trPr>
        <w:tc>
          <w:tcPr>
            <w:tcW w:w="4286" w:type="dxa"/>
            <w:hideMark/>
          </w:tcPr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val="kk-KZ" w:eastAsia="ru-RU"/>
              </w:rPr>
            </w:pP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  <w:t>«ҚАЗАҚСТАН РЕСПУБЛИКАСЫНЫҢДЕНСАУЛЫҚ САҚТАУ МИНИСТРЛІГІСАНИТАРИЯЛЫҚ-ЭПИДЕМИОЛОГИЯЛЫҚБАҚЫЛАУ КОМИТЕТІ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  <w:t>ШЫҒЫС ҚАЗАҚСТАН ОБЛЫСЫНЫҢСАНИТАРИЯЛЫҚ-ЭПИДЕМИОЛОГИЯЛЫҚ ДЕПАРТАМЕНТІ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  <w:t>ӨСКЕМЕН ҚАЛАЛЫҚ  CАНИТАРИЯЛЫҚ-ЭПИДЕМИОЛОГИЯЛЫҚ  БАҚЫЛАУ БАСҚАРМАСЫ»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val="kk-KZ" w:eastAsia="ru-RU"/>
              </w:rPr>
              <w:t xml:space="preserve">РЕСПУБЛИКАЛЫҚ МЕМЛЕКЕТТІК МЕКЕМЕСІ </w:t>
            </w:r>
          </w:p>
        </w:tc>
        <w:tc>
          <w:tcPr>
            <w:tcW w:w="1618" w:type="dxa"/>
            <w:hideMark/>
          </w:tcPr>
          <w:p w:rsidR="0051706C" w:rsidRDefault="0038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</w:rPr>
              <w:pict w14:anchorId="00BD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-1.8pt;margin-top:7.1pt;width:76.3pt;height:7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"/>
                </v:shape>
              </w:pict>
            </w:r>
          </w:p>
        </w:tc>
        <w:tc>
          <w:tcPr>
            <w:tcW w:w="4051" w:type="dxa"/>
            <w:hideMark/>
          </w:tcPr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32"/>
                <w:szCs w:val="32"/>
                <w:lang w:val="kk-KZ" w:eastAsia="ru-RU"/>
              </w:rPr>
            </w:pP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70C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ru-RU"/>
              </w:rPr>
              <w:t xml:space="preserve">РЕСПУБЛИКАНСКОЕ 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val="kk-KZ" w:eastAsia="ru-RU"/>
              </w:rPr>
              <w:t>ГОСУДАРСТВЕННОЕ УЧРЕЖДЕНИЕ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  <w:t>«УСТЬ-КАМЕНОГОРСКОЕ ГОРОДСКОЕ УПРАВЛЕНИЕ САНИТАРНО-ЭПИДЕМИОЛОГИЧЕСКОГО КОНТРОЛЯ ДЕПАРТАМЕНТ САНИТАРНО-ЭПИДЕМИОЛОГИЧЕСКОГО КОНТРОЛЯ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  <w:t>ВОСТОЧНО-КАЗАХСТАНСКОЙ ОБЛАСТИ КОМИТЕТА САНИТАРНО-ЭПИДЕМИОЛОГИЧЕСКОГО КОНТРОЛЯ МИНИСТЕРСТВА ЗДРАВООХРАНЕНИЯ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18"/>
                <w:szCs w:val="18"/>
                <w:lang w:val="kk-KZ" w:eastAsia="ru-RU"/>
              </w:rPr>
              <w:t>РЕСПУБЛИКИ КАЗАХСТАН»</w:t>
            </w:r>
          </w:p>
        </w:tc>
      </w:tr>
      <w:tr w:rsidR="0051706C" w:rsidRPr="00385E8E" w:rsidTr="00A6589C">
        <w:trPr>
          <w:trHeight w:val="935"/>
        </w:trPr>
        <w:tc>
          <w:tcPr>
            <w:tcW w:w="4286" w:type="dxa"/>
          </w:tcPr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  <w:t xml:space="preserve">Қазақстан Республикасы, ШҚО, 070003, Өскемен қаласы,    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  <w:t xml:space="preserve">30 Гвардиялық .Дивизия қөшесі, 22 үй 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  <w:t xml:space="preserve">Тел./факс: (7232) 54-05-30 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b/>
                <w:color w:val="0070C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  <w:t>email: uka_uzppvko@mz.gov.kz</w:t>
            </w:r>
          </w:p>
        </w:tc>
        <w:tc>
          <w:tcPr>
            <w:tcW w:w="1618" w:type="dxa"/>
          </w:tcPr>
          <w:p w:rsidR="0051706C" w:rsidRDefault="0051706C">
            <w:pPr>
              <w:spacing w:after="0" w:line="240" w:lineRule="auto"/>
              <w:jc w:val="center"/>
              <w:rPr>
                <w:rFonts w:cs="Times New Roman"/>
                <w:noProof/>
                <w:color w:val="0070C0"/>
                <w:lang w:val="en-US" w:eastAsia="ru-RU"/>
              </w:rPr>
            </w:pPr>
          </w:p>
        </w:tc>
        <w:tc>
          <w:tcPr>
            <w:tcW w:w="4051" w:type="dxa"/>
          </w:tcPr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  <w:t>Республика Казахстан, ВКО, 070003,  г.Усть-Каменогорск,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  <w:t>ул 30 Гвардейской Дивизии, ул. 22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  <w:t xml:space="preserve"> Тел./факс: (7232) 54-05-30  </w:t>
            </w:r>
          </w:p>
          <w:p w:rsidR="0051706C" w:rsidRDefault="005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14"/>
                <w:szCs w:val="14"/>
                <w:lang w:val="kk-KZ" w:eastAsia="ru-RU"/>
              </w:rPr>
              <w:t>email: uka_uzppvko@mz.gov.kz</w:t>
            </w:r>
          </w:p>
        </w:tc>
      </w:tr>
    </w:tbl>
    <w:p w:rsidR="005075E4" w:rsidRPr="000A6481" w:rsidRDefault="005075E4" w:rsidP="005075E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5075E4" w:rsidRPr="00735763" w:rsidRDefault="005075E4" w:rsidP="005075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735763">
        <w:rPr>
          <w:rFonts w:ascii="Times New Roman" w:eastAsia="Times New Roman" w:hAnsi="Times New Roman"/>
          <w:sz w:val="24"/>
          <w:szCs w:val="24"/>
          <w:lang w:val="en-US" w:eastAsia="ru-RU"/>
        </w:rPr>
        <w:t>______________№_____________</w:t>
      </w:r>
    </w:p>
    <w:p w:rsidR="005075E4" w:rsidRDefault="005075E4" w:rsidP="005075E4">
      <w:pPr>
        <w:spacing w:after="0" w:line="240" w:lineRule="auto"/>
        <w:ind w:left="5245" w:firstLine="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9A4411" w:rsidRPr="009A4411" w:rsidRDefault="009A4411" w:rsidP="005075E4">
      <w:pPr>
        <w:spacing w:after="0" w:line="240" w:lineRule="auto"/>
        <w:ind w:left="5245" w:firstLine="6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35763" w:rsidRDefault="00735763" w:rsidP="00316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="003165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ШҚО ББ Өскемен қ білім беру</w:t>
      </w:r>
    </w:p>
    <w:p w:rsidR="008A7E14" w:rsidRDefault="00CC0BE5" w:rsidP="00316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165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 w:rsidR="008A7E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Басқармасының </w:t>
      </w:r>
    </w:p>
    <w:p w:rsidR="00735763" w:rsidRDefault="008A7E14" w:rsidP="00316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«№20 «Нұршуақ</w:t>
      </w:r>
      <w:r w:rsidR="007357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735763" w:rsidRDefault="0031657C" w:rsidP="00316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357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балабақша-бөбекжайы» КМҚК </w:t>
      </w:r>
    </w:p>
    <w:p w:rsidR="00735763" w:rsidRDefault="00735763" w:rsidP="00316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="003165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директоры</w:t>
      </w:r>
    </w:p>
    <w:p w:rsidR="00735763" w:rsidRPr="002B7A97" w:rsidRDefault="00735763" w:rsidP="003165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="003165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="008A7E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A7E14">
        <w:rPr>
          <w:rFonts w:ascii="Times New Roman" w:hAnsi="Times New Roman" w:cs="Times New Roman"/>
          <w:b/>
          <w:sz w:val="28"/>
          <w:szCs w:val="28"/>
          <w:lang w:val="kk-KZ"/>
        </w:rPr>
        <w:t>Смагулов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аға</w:t>
      </w:r>
    </w:p>
    <w:p w:rsidR="005075E4" w:rsidRPr="0069401C" w:rsidRDefault="005075E4" w:rsidP="00317D4D">
      <w:pPr>
        <w:spacing w:after="0" w:line="20" w:lineRule="atLeast"/>
        <w:ind w:left="5664"/>
        <w:jc w:val="both"/>
        <w:rPr>
          <w:rFonts w:ascii="Times New Roman" w:hAnsi="Times New Roman"/>
          <w:b/>
          <w:sz w:val="24"/>
          <w:szCs w:val="26"/>
          <w:lang w:val="kk-KZ"/>
        </w:rPr>
      </w:pPr>
    </w:p>
    <w:p w:rsidR="008274CF" w:rsidRDefault="008274CF" w:rsidP="005075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35763" w:rsidRPr="00735763" w:rsidRDefault="00735763" w:rsidP="007357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63">
        <w:rPr>
          <w:rFonts w:ascii="Times New Roman" w:hAnsi="Times New Roman" w:cs="Times New Roman"/>
          <w:sz w:val="28"/>
          <w:szCs w:val="28"/>
          <w:lang w:val="kk-KZ"/>
        </w:rPr>
        <w:t>«ҚР ДСМ санитариялық эпидемиологиялық бақылау комитетінің ШҚО санитариялық эпидемиологиялық бақылау Департаментінің Өскемен қалалық СЭБ басқармасы» РММ Сіз</w:t>
      </w:r>
      <w:r w:rsidR="008A7E14">
        <w:rPr>
          <w:rFonts w:ascii="Times New Roman" w:hAnsi="Times New Roman" w:cs="Times New Roman"/>
          <w:sz w:val="28"/>
          <w:szCs w:val="28"/>
          <w:lang w:val="kk-KZ"/>
        </w:rPr>
        <w:t xml:space="preserve">дің </w:t>
      </w:r>
      <w:r w:rsidR="008A7E14" w:rsidRPr="008A7E14">
        <w:rPr>
          <w:rFonts w:ascii="Times New Roman" w:hAnsi="Times New Roman" w:cs="Times New Roman"/>
          <w:sz w:val="28"/>
          <w:szCs w:val="28"/>
          <w:lang w:val="kk-KZ"/>
        </w:rPr>
        <w:t>№ЗТ-2026-00017827</w:t>
      </w:r>
      <w:r w:rsidR="008A7E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5E8E">
        <w:rPr>
          <w:rFonts w:ascii="Times New Roman" w:hAnsi="Times New Roman" w:cs="Times New Roman"/>
          <w:sz w:val="28"/>
          <w:szCs w:val="28"/>
          <w:lang w:val="kk-KZ"/>
        </w:rPr>
        <w:t xml:space="preserve">08.01.26ж </w:t>
      </w:r>
      <w:r w:rsidR="00385E8E">
        <w:rPr>
          <w:rFonts w:ascii="Times New Roman" w:hAnsi="Times New Roman" w:cs="Times New Roman"/>
          <w:sz w:val="28"/>
          <w:szCs w:val="28"/>
          <w:lang w:val="kk-KZ"/>
        </w:rPr>
        <w:t xml:space="preserve">сұранысынызға </w:t>
      </w:r>
      <w:r w:rsidRPr="00735763">
        <w:rPr>
          <w:rFonts w:ascii="Times New Roman" w:hAnsi="Times New Roman" w:cs="Times New Roman"/>
          <w:sz w:val="28"/>
          <w:szCs w:val="28"/>
          <w:lang w:val="kk-KZ"/>
        </w:rPr>
        <w:t xml:space="preserve">  сәйкес,  келесіні хабарлайды:</w:t>
      </w:r>
    </w:p>
    <w:p w:rsidR="00735763" w:rsidRPr="00735763" w:rsidRDefault="00735763" w:rsidP="008A7E1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63">
        <w:rPr>
          <w:rFonts w:ascii="Times New Roman" w:hAnsi="Times New Roman" w:cs="Times New Roman"/>
          <w:sz w:val="28"/>
          <w:szCs w:val="28"/>
          <w:lang w:val="kk-KZ"/>
        </w:rPr>
        <w:tab/>
        <w:t xml:space="preserve">ШҚО ББ Өскемен қ </w:t>
      </w:r>
      <w:r w:rsidR="00CC0BE5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басқармасының </w:t>
      </w:r>
      <w:r w:rsidR="008A7E14" w:rsidRPr="008A7E14">
        <w:rPr>
          <w:rFonts w:ascii="Times New Roman" w:hAnsi="Times New Roman" w:cs="Times New Roman"/>
          <w:sz w:val="28"/>
          <w:szCs w:val="28"/>
          <w:lang w:val="kk-KZ"/>
        </w:rPr>
        <w:t>«№20</w:t>
      </w:r>
      <w:r w:rsidR="008A7E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7E14" w:rsidRPr="008A7E14">
        <w:rPr>
          <w:rFonts w:ascii="Times New Roman" w:hAnsi="Times New Roman" w:cs="Times New Roman"/>
          <w:sz w:val="28"/>
          <w:szCs w:val="28"/>
          <w:lang w:val="kk-KZ"/>
        </w:rPr>
        <w:t xml:space="preserve">«Нұршуақ»                                                          </w:t>
      </w:r>
      <w:r w:rsidR="008A7E14">
        <w:rPr>
          <w:rFonts w:ascii="Times New Roman" w:hAnsi="Times New Roman" w:cs="Times New Roman"/>
          <w:sz w:val="28"/>
          <w:szCs w:val="28"/>
          <w:lang w:val="kk-KZ"/>
        </w:rPr>
        <w:t xml:space="preserve">           балабақша-бөбекжайы» </w:t>
      </w:r>
      <w:r w:rsidRPr="00735763">
        <w:rPr>
          <w:rFonts w:ascii="Times New Roman" w:hAnsi="Times New Roman" w:cs="Times New Roman"/>
          <w:sz w:val="28"/>
          <w:szCs w:val="28"/>
          <w:lang w:val="kk-KZ"/>
        </w:rPr>
        <w:t xml:space="preserve">КМҚК бұған дейін берілген санитариялық-эпидемиологиялық қорытынды </w:t>
      </w:r>
      <w:r w:rsidR="008A7E14" w:rsidRPr="008A7E14">
        <w:rPr>
          <w:rFonts w:ascii="Times New Roman" w:hAnsi="Times New Roman" w:cs="Times New Roman"/>
          <w:sz w:val="28"/>
          <w:szCs w:val="28"/>
          <w:lang w:val="kk-KZ"/>
        </w:rPr>
        <w:t>№ F.01.X.KZ14VBS00082623</w:t>
      </w:r>
      <w:r w:rsidR="008A7E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7E14" w:rsidRPr="008A7E14">
        <w:rPr>
          <w:rFonts w:ascii="Times New Roman" w:hAnsi="Times New Roman" w:cs="Times New Roman"/>
          <w:sz w:val="28"/>
          <w:szCs w:val="28"/>
          <w:lang w:val="kk-KZ"/>
        </w:rPr>
        <w:t>18.09.2017</w:t>
      </w:r>
      <w:r w:rsidR="00053FE4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053FE4" w:rsidRPr="00053F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5763">
        <w:rPr>
          <w:rFonts w:ascii="Times New Roman" w:hAnsi="Times New Roman" w:cs="Times New Roman"/>
          <w:sz w:val="28"/>
          <w:szCs w:val="28"/>
          <w:lang w:val="kk-KZ"/>
        </w:rPr>
        <w:t xml:space="preserve">1-категориялы рұқсат беру құжатына жатады және әрекеттегі рұқсат беруші заңды күші бар құжат болып табылады. 2014 жылдың 16 мамырындағы № 202-V ЗРК «Рұқсаттар және хабарламалар туралы» ҚРЗ 120-бабы 2-қосымшасына сәйкес, берілген санитариялық-эпидемиологиялық қорытынды </w:t>
      </w:r>
      <w:r w:rsidRPr="00385E8E">
        <w:rPr>
          <w:rFonts w:ascii="Times New Roman" w:hAnsi="Times New Roman" w:cs="Times New Roman"/>
          <w:b/>
          <w:sz w:val="28"/>
          <w:szCs w:val="28"/>
          <w:lang w:val="kk-KZ"/>
        </w:rPr>
        <w:t>мерзімсіз</w:t>
      </w:r>
      <w:r w:rsidRPr="00735763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табылады.</w:t>
      </w:r>
    </w:p>
    <w:p w:rsidR="00735763" w:rsidRPr="00735763" w:rsidRDefault="0031657C" w:rsidP="007357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35763" w:rsidRPr="00735763">
        <w:rPr>
          <w:rFonts w:ascii="Times New Roman" w:hAnsi="Times New Roman" w:cs="Times New Roman"/>
          <w:sz w:val="28"/>
          <w:szCs w:val="28"/>
          <w:lang w:val="kk-KZ"/>
        </w:rPr>
        <w:t>Қызметті жалғастыру кезінде</w:t>
      </w:r>
      <w:r w:rsidR="00385E8E">
        <w:rPr>
          <w:rFonts w:ascii="Times New Roman" w:hAnsi="Times New Roman" w:cs="Times New Roman"/>
          <w:sz w:val="28"/>
          <w:szCs w:val="28"/>
          <w:lang w:val="kk-KZ"/>
        </w:rPr>
        <w:t>,</w:t>
      </w:r>
      <w:bookmarkStart w:id="0" w:name="_GoBack"/>
      <w:bookmarkEnd w:id="0"/>
      <w:r w:rsidR="00735763" w:rsidRPr="00735763">
        <w:rPr>
          <w:rFonts w:ascii="Times New Roman" w:hAnsi="Times New Roman" w:cs="Times New Roman"/>
          <w:sz w:val="28"/>
          <w:szCs w:val="28"/>
          <w:lang w:val="kk-KZ"/>
        </w:rPr>
        <w:t xml:space="preserve"> Сізге халықтың санитариялық-эпидемиологиялық саламаттылығы саласындағы әрекеттегі заңнамаларды сақтау қажет.</w:t>
      </w:r>
    </w:p>
    <w:p w:rsidR="00735763" w:rsidRPr="00735763" w:rsidRDefault="00735763" w:rsidP="007357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63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ҚР ӘРПК 91-б, 1,3,4,6 т сәйкес, әкімшілік тәртіпте (сотқа дейін) әкімшілік актіні, әкімшілік әрекетке (әрекетсіздікке)  шағым жасауға құқылысыз. </w:t>
      </w:r>
    </w:p>
    <w:p w:rsidR="00735763" w:rsidRPr="00735763" w:rsidRDefault="00735763" w:rsidP="003165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63">
        <w:rPr>
          <w:rFonts w:ascii="Times New Roman" w:hAnsi="Times New Roman" w:cs="Times New Roman"/>
          <w:sz w:val="28"/>
          <w:szCs w:val="28"/>
          <w:lang w:val="kk-KZ"/>
        </w:rPr>
        <w:t>Әкімшілік тәртіпте (сотқа дейін) әкімшілік актіні, әкімшілік әрекетке (әрекетсіздікке)  шағымды бағыныштылық тәртібінде жоғары тұрған орган қарайды (010000, Өскемен қ, Н.Назарбаев даңғ. 17, ҚР ДСМ ШҚО санитарлық-эпидемиологиялық бақылау департаменті, 7(7232)76-75-49).</w:t>
      </w:r>
    </w:p>
    <w:p w:rsidR="00735763" w:rsidRPr="00735763" w:rsidRDefault="00735763" w:rsidP="0031657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63">
        <w:rPr>
          <w:rFonts w:ascii="Times New Roman" w:hAnsi="Times New Roman" w:cs="Times New Roman"/>
          <w:sz w:val="28"/>
          <w:szCs w:val="28"/>
          <w:lang w:val="kk-KZ"/>
        </w:rPr>
        <w:t xml:space="preserve">ҚР ӘРПК 92-бабы 1-тарм сәйкес, әкімшілік актіге, әкімшілік әрекетке (әрекетсіздікке) шағым әкімшілік рәсімге қатысушыға әкімшілік актіні қабылдау немесе әкімшіліәк әрекет жасау (әрекетсіздік таныту) туралы </w:t>
      </w:r>
      <w:r w:rsidRPr="0073576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белгілі болған күннен бастап үш айдан кешіктірмей әкімшілік органға, лауазымды адамға беріледі. </w:t>
      </w:r>
    </w:p>
    <w:p w:rsidR="00735763" w:rsidRPr="00735763" w:rsidRDefault="00735763" w:rsidP="007357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5763" w:rsidRPr="00735763" w:rsidRDefault="00735763" w:rsidP="0073576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7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A4411" w:rsidRPr="00735763" w:rsidRDefault="00735763" w:rsidP="00735763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16"/>
          <w:szCs w:val="24"/>
          <w:lang w:val="kk-KZ"/>
        </w:rPr>
      </w:pPr>
      <w:r w:rsidRPr="007357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Басқарма басшысы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7357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35763">
        <w:rPr>
          <w:rFonts w:ascii="Times New Roman" w:hAnsi="Times New Roman" w:cs="Times New Roman"/>
          <w:b/>
          <w:sz w:val="28"/>
          <w:szCs w:val="28"/>
          <w:lang w:val="kk-KZ"/>
        </w:rPr>
        <w:t>Смамагзумова</w:t>
      </w: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A6589C" w:rsidRDefault="00A6589C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9A4411" w:rsidRDefault="009A4411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A6589C" w:rsidRDefault="00A6589C" w:rsidP="005075E4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</w:rPr>
      </w:pPr>
    </w:p>
    <w:p w:rsidR="00D724B0" w:rsidRPr="009A4411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D724B0" w:rsidRPr="009A4411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D724B0" w:rsidRPr="009A4411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D724B0" w:rsidRPr="009A4411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D724B0" w:rsidRPr="009A4411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D724B0" w:rsidRPr="009A4411" w:rsidRDefault="00D724B0" w:rsidP="0034181B">
      <w:pPr>
        <w:spacing w:after="0"/>
        <w:jc w:val="both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p w:rsidR="002B7A97" w:rsidRPr="009A4411" w:rsidRDefault="002B7A97">
      <w:pPr>
        <w:spacing w:after="200" w:line="276" w:lineRule="auto"/>
        <w:rPr>
          <w:rFonts w:ascii="Times New Roman" w:hAnsi="Times New Roman" w:cs="Times New Roman"/>
          <w:i/>
          <w:color w:val="000000"/>
          <w:sz w:val="16"/>
          <w:szCs w:val="24"/>
          <w:lang w:val="kk-KZ"/>
        </w:rPr>
      </w:pPr>
    </w:p>
    <w:sectPr w:rsidR="002B7A97" w:rsidRPr="009A4411" w:rsidSect="001B0236">
      <w:headerReference w:type="default" r:id="rId8"/>
      <w:pgSz w:w="11906" w:h="16838"/>
      <w:pgMar w:top="284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3D" w:rsidRDefault="002D6C3D">
      <w:pPr>
        <w:spacing w:after="0" w:line="240" w:lineRule="auto"/>
      </w:pPr>
      <w:r>
        <w:separator/>
      </w:r>
    </w:p>
  </w:endnote>
  <w:endnote w:type="continuationSeparator" w:id="0">
    <w:p w:rsidR="002D6C3D" w:rsidRDefault="002D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3D" w:rsidRDefault="002D6C3D">
      <w:pPr>
        <w:spacing w:after="0" w:line="240" w:lineRule="auto"/>
      </w:pPr>
      <w:r>
        <w:separator/>
      </w:r>
    </w:p>
  </w:footnote>
  <w:footnote w:type="continuationSeparator" w:id="0">
    <w:p w:rsidR="002D6C3D" w:rsidRDefault="002D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248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A1964" w:rsidRPr="00C64D6D" w:rsidRDefault="009A196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4D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4D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4D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5E8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4D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A1964" w:rsidRDefault="009A19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07A"/>
    <w:rsid w:val="000363AC"/>
    <w:rsid w:val="00053FE4"/>
    <w:rsid w:val="000B7E1F"/>
    <w:rsid w:val="001018E5"/>
    <w:rsid w:val="00173E41"/>
    <w:rsid w:val="00196405"/>
    <w:rsid w:val="001B0236"/>
    <w:rsid w:val="002039CF"/>
    <w:rsid w:val="00207482"/>
    <w:rsid w:val="00211FB2"/>
    <w:rsid w:val="002A30F4"/>
    <w:rsid w:val="002B7A97"/>
    <w:rsid w:val="002D6C3D"/>
    <w:rsid w:val="0031657C"/>
    <w:rsid w:val="00317D4D"/>
    <w:rsid w:val="003254B8"/>
    <w:rsid w:val="0034181B"/>
    <w:rsid w:val="00385E8E"/>
    <w:rsid w:val="003E5E3C"/>
    <w:rsid w:val="003E611D"/>
    <w:rsid w:val="005075E4"/>
    <w:rsid w:val="0051706C"/>
    <w:rsid w:val="0053299B"/>
    <w:rsid w:val="00535894"/>
    <w:rsid w:val="005C6CDB"/>
    <w:rsid w:val="00633789"/>
    <w:rsid w:val="00647519"/>
    <w:rsid w:val="00671737"/>
    <w:rsid w:val="00682D96"/>
    <w:rsid w:val="0069401C"/>
    <w:rsid w:val="006B3888"/>
    <w:rsid w:val="0071007A"/>
    <w:rsid w:val="00735763"/>
    <w:rsid w:val="00754607"/>
    <w:rsid w:val="00782B26"/>
    <w:rsid w:val="007A023A"/>
    <w:rsid w:val="007C5F05"/>
    <w:rsid w:val="008274CF"/>
    <w:rsid w:val="00836D73"/>
    <w:rsid w:val="008A7E14"/>
    <w:rsid w:val="008B351E"/>
    <w:rsid w:val="008C67E4"/>
    <w:rsid w:val="00901794"/>
    <w:rsid w:val="00943987"/>
    <w:rsid w:val="00971C87"/>
    <w:rsid w:val="009A1964"/>
    <w:rsid w:val="009A4411"/>
    <w:rsid w:val="009A5092"/>
    <w:rsid w:val="009B48A6"/>
    <w:rsid w:val="00A31E3F"/>
    <w:rsid w:val="00A54177"/>
    <w:rsid w:val="00A6589C"/>
    <w:rsid w:val="00AB042C"/>
    <w:rsid w:val="00AF3ED7"/>
    <w:rsid w:val="00B73094"/>
    <w:rsid w:val="00B76E58"/>
    <w:rsid w:val="00BD3C70"/>
    <w:rsid w:val="00C10EF4"/>
    <w:rsid w:val="00C14787"/>
    <w:rsid w:val="00C75267"/>
    <w:rsid w:val="00CC0BE5"/>
    <w:rsid w:val="00CC7DC6"/>
    <w:rsid w:val="00CF1B9C"/>
    <w:rsid w:val="00D41C59"/>
    <w:rsid w:val="00D50F48"/>
    <w:rsid w:val="00D724B0"/>
    <w:rsid w:val="00D80594"/>
    <w:rsid w:val="00DB0A1C"/>
    <w:rsid w:val="00DF5220"/>
    <w:rsid w:val="00E14023"/>
    <w:rsid w:val="00E34F60"/>
    <w:rsid w:val="00E80DD8"/>
    <w:rsid w:val="00F03BF3"/>
    <w:rsid w:val="00F0450E"/>
    <w:rsid w:val="00F35BF3"/>
    <w:rsid w:val="00F768FD"/>
    <w:rsid w:val="00FC0C5C"/>
    <w:rsid w:val="00FC198E"/>
    <w:rsid w:val="00F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E4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uiPriority w:val="99"/>
    <w:locked/>
    <w:rsid w:val="005075E4"/>
    <w:rPr>
      <w:rFonts w:ascii="Calibri" w:hAnsi="Calibri" w:cs="Calibri"/>
      <w:lang w:eastAsia="ru-RU"/>
    </w:rPr>
  </w:style>
  <w:style w:type="paragraph" w:styleId="20">
    <w:name w:val="Body Text 2"/>
    <w:basedOn w:val="a"/>
    <w:link w:val="2"/>
    <w:uiPriority w:val="99"/>
    <w:rsid w:val="005075E4"/>
    <w:pPr>
      <w:spacing w:after="120" w:line="480" w:lineRule="auto"/>
    </w:pPr>
    <w:rPr>
      <w:rFonts w:eastAsiaTheme="minorHAnsi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5075E4"/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unhideWhenUsed/>
    <w:rsid w:val="005075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5E4"/>
    <w:rPr>
      <w:rFonts w:ascii="Calibri" w:eastAsia="Calibri" w:hAnsi="Calibri" w:cs="Calibri"/>
    </w:rPr>
  </w:style>
  <w:style w:type="paragraph" w:styleId="3">
    <w:name w:val="Body Text 3"/>
    <w:basedOn w:val="a"/>
    <w:link w:val="30"/>
    <w:uiPriority w:val="99"/>
    <w:semiHidden/>
    <w:unhideWhenUsed/>
    <w:rsid w:val="005075E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75E4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2025-12-04T03:44:00Z</cp:lastPrinted>
  <dcterms:created xsi:type="dcterms:W3CDTF">2024-05-16T04:06:00Z</dcterms:created>
  <dcterms:modified xsi:type="dcterms:W3CDTF">2026-01-06T10:12:00Z</dcterms:modified>
</cp:coreProperties>
</file>